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10548"/>
      </w:tblGrid>
      <w:tr w:rsidR="00EE5D3D">
        <w:tc>
          <w:tcPr>
            <w:tcW w:w="10548" w:type="dxa"/>
            <w:shd w:val="clear" w:color="auto" w:fill="auto"/>
          </w:tcPr>
          <w:p w:rsidR="00EE5D3D" w:rsidRDefault="00EE5D3D">
            <w:pPr>
              <w:pStyle w:val="BodyText2"/>
              <w:snapToGrid w:val="0"/>
            </w:pPr>
          </w:p>
          <w:p w:rsidR="00EE5D3D" w:rsidRDefault="008341DE">
            <w:pPr>
              <w:pStyle w:val="BodyText2"/>
              <w:rPr>
                <w:caps w:val="0"/>
                <w:sz w:val="20"/>
              </w:rPr>
            </w:pPr>
            <w:r>
              <w:rPr>
                <w:caps w:val="0"/>
                <w:sz w:val="20"/>
              </w:rPr>
              <w:t>TechS Vidya e-Journal of Research</w:t>
            </w:r>
            <w:r w:rsidR="00EE5D3D">
              <w:rPr>
                <w:caps w:val="0"/>
                <w:sz w:val="20"/>
              </w:rPr>
              <w:t xml:space="preserve"> </w:t>
            </w:r>
          </w:p>
          <w:p w:rsidR="00AE3425" w:rsidRDefault="00AE3425">
            <w:pPr>
              <w:pStyle w:val="BodyText2"/>
              <w:rPr>
                <w:caps w:val="0"/>
                <w:sz w:val="20"/>
              </w:rPr>
            </w:pPr>
            <w:r>
              <w:rPr>
                <w:caps w:val="0"/>
                <w:sz w:val="20"/>
              </w:rPr>
              <w:t>ISSN 2322 - 0791</w:t>
            </w:r>
          </w:p>
          <w:p w:rsidR="00EE5D3D" w:rsidRDefault="00EE5D3D" w:rsidP="008341DE">
            <w:pPr>
              <w:pStyle w:val="BodyText2"/>
              <w:rPr>
                <w:caps w:val="0"/>
                <w:sz w:val="20"/>
              </w:rPr>
            </w:pPr>
            <w:r>
              <w:rPr>
                <w:caps w:val="0"/>
                <w:sz w:val="20"/>
              </w:rPr>
              <w:t xml:space="preserve">Vol. x </w:t>
            </w:r>
            <w:r w:rsidR="008341DE">
              <w:rPr>
                <w:caps w:val="0"/>
                <w:sz w:val="20"/>
              </w:rPr>
              <w:t xml:space="preserve"> (yyyy – yy)</w:t>
            </w:r>
            <w:r>
              <w:rPr>
                <w:caps w:val="0"/>
                <w:sz w:val="20"/>
              </w:rPr>
              <w:t>, pp. xx-xx</w:t>
            </w:r>
          </w:p>
        </w:tc>
      </w:tr>
      <w:tr w:rsidR="00EE5D3D">
        <w:tc>
          <w:tcPr>
            <w:tcW w:w="10548" w:type="dxa"/>
            <w:shd w:val="clear" w:color="auto" w:fill="auto"/>
          </w:tcPr>
          <w:p w:rsidR="00EE5D3D" w:rsidRDefault="00EE5D3D">
            <w:pPr>
              <w:pStyle w:val="BodyText2"/>
              <w:snapToGrid w:val="0"/>
              <w:jc w:val="left"/>
            </w:pPr>
          </w:p>
        </w:tc>
      </w:tr>
    </w:tbl>
    <w:p w:rsidR="00EE5D3D" w:rsidRDefault="00EE5D3D">
      <w:pPr>
        <w:pStyle w:val="BodyText2"/>
        <w:rPr>
          <w:b/>
          <w:bCs/>
          <w:caps w:val="0"/>
        </w:rPr>
      </w:pPr>
      <w:r>
        <w:rPr>
          <w:b/>
          <w:bCs/>
          <w:caps w:val="0"/>
        </w:rPr>
        <w:t xml:space="preserve">Guidelines for preparing and writing the paper for </w:t>
      </w:r>
      <w:r w:rsidR="008341DE">
        <w:rPr>
          <w:b/>
          <w:bCs/>
          <w:caps w:val="0"/>
        </w:rPr>
        <w:t>TechS Vidya e-Jornal of Research</w:t>
      </w:r>
      <w:r>
        <w:rPr>
          <w:b/>
          <w:bCs/>
          <w:caps w:val="0"/>
        </w:rPr>
        <w:t xml:space="preserve"> in MS -Word</w:t>
      </w:r>
    </w:p>
    <w:p w:rsidR="00EE5D3D" w:rsidRDefault="00EE5D3D">
      <w:pPr>
        <w:jc w:val="center"/>
        <w:rPr>
          <w:sz w:val="32"/>
        </w:rPr>
      </w:pPr>
    </w:p>
    <w:p w:rsidR="00EE5D3D" w:rsidRDefault="00EE5D3D">
      <w:pPr>
        <w:jc w:val="center"/>
        <w:rPr>
          <w:b/>
          <w:bCs/>
          <w:iCs/>
          <w:sz w:val="24"/>
          <w:vertAlign w:val="superscript"/>
        </w:rPr>
      </w:pPr>
      <w:r>
        <w:rPr>
          <w:b/>
          <w:bCs/>
          <w:iCs/>
          <w:sz w:val="24"/>
        </w:rPr>
        <w:t>K. P. Pppp</w:t>
      </w:r>
      <w:r>
        <w:rPr>
          <w:b/>
          <w:bCs/>
          <w:iCs/>
          <w:sz w:val="24"/>
          <w:vertAlign w:val="superscript"/>
        </w:rPr>
        <w:t>1*</w:t>
      </w:r>
      <w:r>
        <w:rPr>
          <w:b/>
          <w:bCs/>
          <w:iCs/>
          <w:sz w:val="24"/>
        </w:rPr>
        <w:t>, J.D. Lkkkk</w:t>
      </w:r>
      <w:r>
        <w:rPr>
          <w:b/>
          <w:bCs/>
          <w:iCs/>
          <w:sz w:val="24"/>
          <w:vertAlign w:val="superscript"/>
        </w:rPr>
        <w:t>2</w:t>
      </w:r>
    </w:p>
    <w:p w:rsidR="00EE5D3D" w:rsidRDefault="00EE5D3D">
      <w:pPr>
        <w:jc w:val="center"/>
        <w:rPr>
          <w:rFonts w:ascii="Times" w:hAnsi="Times" w:cs="Times"/>
          <w:sz w:val="26"/>
          <w:vertAlign w:val="superscript"/>
        </w:rPr>
      </w:pPr>
    </w:p>
    <w:p w:rsidR="00EE5D3D" w:rsidRDefault="00EE5D3D">
      <w:pPr>
        <w:jc w:val="center"/>
        <w:rPr>
          <w:szCs w:val="20"/>
        </w:rPr>
      </w:pPr>
      <w:r>
        <w:rPr>
          <w:szCs w:val="20"/>
          <w:vertAlign w:val="superscript"/>
        </w:rPr>
        <w:t>1*</w:t>
      </w:r>
      <w:r>
        <w:rPr>
          <w:szCs w:val="20"/>
        </w:rPr>
        <w:t>Department of Biomechanical Engineering, Xxxxxxx Institute of Technology, Hyderabad, INDIA</w:t>
      </w:r>
    </w:p>
    <w:p w:rsidR="00EE5D3D" w:rsidRDefault="00EE5D3D">
      <w:pPr>
        <w:jc w:val="center"/>
        <w:rPr>
          <w:szCs w:val="20"/>
        </w:rPr>
      </w:pPr>
      <w:r>
        <w:rPr>
          <w:szCs w:val="20"/>
          <w:vertAlign w:val="superscript"/>
        </w:rPr>
        <w:t xml:space="preserve">2 </w:t>
      </w:r>
      <w:r>
        <w:rPr>
          <w:szCs w:val="20"/>
        </w:rPr>
        <w:t>Department of Robotics, Xxxx Institute of Technology, Kolkota, INDIA</w:t>
      </w:r>
    </w:p>
    <w:p w:rsidR="00EE5D3D" w:rsidRDefault="00EE5D3D">
      <w:pPr>
        <w:jc w:val="center"/>
        <w:rPr>
          <w:szCs w:val="20"/>
        </w:rPr>
      </w:pPr>
      <w:r>
        <w:rPr>
          <w:szCs w:val="20"/>
          <w:vertAlign w:val="superscript"/>
        </w:rPr>
        <w:t>*</w:t>
      </w:r>
      <w:r>
        <w:rPr>
          <w:szCs w:val="20"/>
        </w:rPr>
        <w:t>Corresponding Author:  e-mail: kppppt342@xxxx.ac.in,  Tel +91-xxx-xxxxxx, Fax.+91-xxx-xxxxxx</w:t>
      </w:r>
    </w:p>
    <w:p w:rsidR="00EE5D3D" w:rsidRDefault="00EE5D3D">
      <w:pPr>
        <w:jc w:val="center"/>
      </w:pPr>
    </w:p>
    <w:p w:rsidR="00EE5D3D" w:rsidRDefault="00EE5D3D"/>
    <w:p w:rsidR="00EE5D3D" w:rsidRDefault="00EE5D3D">
      <w:pPr>
        <w:rPr>
          <w:b/>
          <w:sz w:val="24"/>
        </w:rPr>
      </w:pPr>
      <w:r>
        <w:rPr>
          <w:b/>
          <w:sz w:val="24"/>
        </w:rPr>
        <w:t>Abstract</w:t>
      </w:r>
    </w:p>
    <w:p w:rsidR="00EE5D3D" w:rsidRDefault="00EE5D3D">
      <w:pPr>
        <w:pStyle w:val="NormalWeb"/>
        <w:spacing w:before="0" w:after="0"/>
        <w:jc w:val="both"/>
      </w:pPr>
    </w:p>
    <w:p w:rsidR="00EE5D3D" w:rsidRDefault="00EE5D3D">
      <w:pPr>
        <w:pStyle w:val="NormalWeb"/>
        <w:spacing w:before="0" w:after="0"/>
        <w:jc w:val="both"/>
      </w:pPr>
      <w:r>
        <w:t>Give the abstract of the paper here with number of words not exceed</w:t>
      </w:r>
      <w:r w:rsidR="008341DE">
        <w:t xml:space="preserve">ing </w:t>
      </w:r>
      <w:r>
        <w:t xml:space="preserve">200. </w:t>
      </w:r>
    </w:p>
    <w:p w:rsidR="00EE5D3D" w:rsidRDefault="00EE5D3D">
      <w:pPr>
        <w:pStyle w:val="NormalWeb"/>
        <w:spacing w:before="0" w:after="0"/>
        <w:jc w:val="both"/>
        <w:rPr>
          <w:sz w:val="20"/>
        </w:rPr>
      </w:pPr>
    </w:p>
    <w:p w:rsidR="00EE5D3D" w:rsidRDefault="00EE5D3D">
      <w:pPr>
        <w:rPr>
          <w:sz w:val="24"/>
        </w:rPr>
      </w:pPr>
      <w:r>
        <w:rPr>
          <w:bCs/>
          <w:i/>
          <w:iCs/>
          <w:sz w:val="24"/>
        </w:rPr>
        <w:t>Keywords:</w:t>
      </w:r>
      <w:r>
        <w:rPr>
          <w:sz w:val="24"/>
        </w:rPr>
        <w:t xml:space="preserve"> Give four to six keywords or phrases in alphabetical order separated by commas</w:t>
      </w:r>
    </w:p>
    <w:p w:rsidR="00EE5D3D" w:rsidRDefault="00EE5D3D"/>
    <w:p w:rsidR="00EE5D3D" w:rsidRDefault="00EE5D3D"/>
    <w:p w:rsidR="00EE5D3D" w:rsidRDefault="00EE5D3D">
      <w:pPr>
        <w:jc w:val="both"/>
        <w:rPr>
          <w:b/>
          <w:sz w:val="24"/>
        </w:rPr>
      </w:pPr>
      <w:r>
        <w:rPr>
          <w:b/>
          <w:sz w:val="24"/>
        </w:rPr>
        <w:t>1. Introduction</w:t>
      </w:r>
    </w:p>
    <w:p w:rsidR="00EE5D3D" w:rsidRDefault="00EE5D3D">
      <w:pPr>
        <w:jc w:val="both"/>
        <w:rPr>
          <w:sz w:val="24"/>
        </w:rPr>
      </w:pPr>
    </w:p>
    <w:p w:rsidR="00EE5D3D" w:rsidRDefault="00EE5D3D">
      <w:pPr>
        <w:pStyle w:val="BodyText"/>
        <w:spacing w:line="240" w:lineRule="auto"/>
        <w:rPr>
          <w:sz w:val="24"/>
        </w:rPr>
      </w:pPr>
      <w:r>
        <w:rPr>
          <w:sz w:val="24"/>
        </w:rPr>
        <w:t xml:space="preserve">Give an appropriate introduction to the manuscript briefly reviewing the literature, citing relevant prior work, leading to the problem discussed in the manuscript. Mention references as [1, 2, 3, 4]. </w:t>
      </w:r>
    </w:p>
    <w:p w:rsidR="00EE5D3D" w:rsidRDefault="00EE5D3D">
      <w:pPr>
        <w:pStyle w:val="BodyText"/>
        <w:spacing w:line="240" w:lineRule="auto"/>
        <w:rPr>
          <w:sz w:val="24"/>
        </w:rPr>
      </w:pPr>
    </w:p>
    <w:p w:rsidR="00EE5D3D" w:rsidRDefault="00EE5D3D">
      <w:pPr>
        <w:jc w:val="both"/>
        <w:rPr>
          <w:b/>
          <w:sz w:val="24"/>
        </w:rPr>
      </w:pPr>
      <w:r>
        <w:rPr>
          <w:b/>
          <w:sz w:val="24"/>
        </w:rPr>
        <w:t>2.  Body of manuscript</w:t>
      </w:r>
    </w:p>
    <w:p w:rsidR="00EE5D3D" w:rsidRDefault="00EE5D3D">
      <w:pPr>
        <w:rPr>
          <w:sz w:val="24"/>
        </w:rPr>
      </w:pPr>
    </w:p>
    <w:p w:rsidR="00EE5D3D" w:rsidRDefault="00EE5D3D">
      <w:pPr>
        <w:pStyle w:val="BodyText"/>
        <w:spacing w:line="240" w:lineRule="auto"/>
        <w:rPr>
          <w:sz w:val="24"/>
        </w:rPr>
      </w:pPr>
      <w:r>
        <w:rPr>
          <w:sz w:val="24"/>
        </w:rPr>
        <w:t xml:space="preserve">The specific topic/problem under discussion and the approach adopted to handle it is outlined here.   </w:t>
      </w:r>
    </w:p>
    <w:p w:rsidR="00EE5D3D" w:rsidRDefault="00EE5D3D">
      <w:pPr>
        <w:pStyle w:val="BodyText"/>
        <w:spacing w:line="240" w:lineRule="auto"/>
        <w:rPr>
          <w:b/>
        </w:rPr>
      </w:pPr>
    </w:p>
    <w:p w:rsidR="00EE5D3D" w:rsidRDefault="00EE5D3D">
      <w:pPr>
        <w:pStyle w:val="BodyText"/>
        <w:spacing w:line="240" w:lineRule="auto"/>
        <w:rPr>
          <w:b/>
          <w:bCs/>
          <w:sz w:val="24"/>
        </w:rPr>
      </w:pPr>
      <w:r>
        <w:rPr>
          <w:b/>
          <w:bCs/>
          <w:sz w:val="24"/>
        </w:rPr>
        <w:t>2.1. Sections and subsections</w:t>
      </w:r>
    </w:p>
    <w:p w:rsidR="00EE5D3D" w:rsidRDefault="00EE5D3D">
      <w:pPr>
        <w:pStyle w:val="BodyText"/>
        <w:spacing w:line="240" w:lineRule="auto"/>
        <w:rPr>
          <w:b/>
          <w:bCs/>
          <w:sz w:val="24"/>
        </w:rPr>
      </w:pPr>
    </w:p>
    <w:p w:rsidR="00EE5D3D" w:rsidRDefault="008341DE">
      <w:pPr>
        <w:jc w:val="both"/>
        <w:rPr>
          <w:sz w:val="24"/>
        </w:rPr>
      </w:pPr>
      <w:r>
        <w:rPr>
          <w:sz w:val="24"/>
        </w:rPr>
        <w:t xml:space="preserve">Sub-sections with </w:t>
      </w:r>
      <w:r w:rsidR="00EE5D3D">
        <w:rPr>
          <w:sz w:val="24"/>
        </w:rPr>
        <w:t xml:space="preserve">tables and figures are presented and discussed. Use the Microsoft Equation Editor to write equations. Number the equations consecutively as (1), (2), etc. at the right margin. </w:t>
      </w:r>
    </w:p>
    <w:p w:rsidR="00EE5D3D" w:rsidRDefault="00EE5D3D">
      <w:pPr>
        <w:pStyle w:val="BodyText"/>
        <w:spacing w:line="240" w:lineRule="auto"/>
      </w:pPr>
    </w:p>
    <w:p w:rsidR="00EE5D3D" w:rsidRDefault="00EE5D3D">
      <w:pPr>
        <w:jc w:val="both"/>
        <w:rPr>
          <w:sz w:val="24"/>
        </w:rPr>
      </w:pPr>
      <w:r>
        <w:rPr>
          <w:sz w:val="24"/>
        </w:rPr>
        <w:t>Figures (in colour if necessary) and tables:</w:t>
      </w:r>
      <w:r>
        <w:rPr>
          <w:i/>
          <w:sz w:val="24"/>
        </w:rPr>
        <w:t xml:space="preserve"> </w:t>
      </w:r>
      <w:r>
        <w:rPr>
          <w:sz w:val="24"/>
        </w:rPr>
        <w:t xml:space="preserve"> Place figure captions below the figures and table titles above the tables. If a figure has many parts, identify them with labels “(a)”, “(b)”, etc. in the figure. Tables must be titled, numbered consecutively and must have headings.   In text, refer to the figures as "Figure 1", "Figure 2", “ Figure 3(a)”, etc.  </w:t>
      </w:r>
    </w:p>
    <w:p w:rsidR="00EE5D3D" w:rsidRDefault="00EE5D3D">
      <w:pPr>
        <w:jc w:val="both"/>
        <w:rPr>
          <w:sz w:val="24"/>
        </w:rPr>
      </w:pPr>
    </w:p>
    <w:p w:rsidR="00EE5D3D" w:rsidRDefault="00EE5D3D">
      <w:pPr>
        <w:jc w:val="both"/>
        <w:rPr>
          <w:sz w:val="24"/>
        </w:rPr>
      </w:pPr>
      <w:r>
        <w:rPr>
          <w:sz w:val="24"/>
        </w:rPr>
        <w:t>Figures must be in JPG format and the line drawings in TIFF (600 dpi) format with all the relevant features clearly visible.</w:t>
      </w:r>
    </w:p>
    <w:p w:rsidR="00EE5D3D" w:rsidRDefault="00EE5D3D">
      <w:pPr>
        <w:jc w:val="both"/>
        <w:rPr>
          <w:sz w:val="24"/>
        </w:rPr>
      </w:pPr>
    </w:p>
    <w:p w:rsidR="00EE5D3D" w:rsidRDefault="00EE5D3D">
      <w:pPr>
        <w:pStyle w:val="Text"/>
        <w:spacing w:line="240" w:lineRule="auto"/>
        <w:ind w:firstLine="0"/>
        <w:rPr>
          <w:b/>
          <w:sz w:val="24"/>
          <w:szCs w:val="24"/>
          <w:lang w:val="en-IN"/>
        </w:rPr>
      </w:pPr>
      <w:r>
        <w:rPr>
          <w:b/>
          <w:sz w:val="24"/>
          <w:szCs w:val="24"/>
          <w:lang w:val="en-IN"/>
        </w:rPr>
        <w:t>3. Results</w:t>
      </w:r>
    </w:p>
    <w:p w:rsidR="00EE5D3D" w:rsidRDefault="00EE5D3D">
      <w:pPr>
        <w:pStyle w:val="Text"/>
        <w:spacing w:line="240" w:lineRule="auto"/>
        <w:ind w:firstLine="0"/>
        <w:rPr>
          <w:sz w:val="24"/>
          <w:szCs w:val="24"/>
        </w:rPr>
      </w:pPr>
    </w:p>
    <w:p w:rsidR="00EE5D3D" w:rsidRDefault="00EE5D3D">
      <w:pPr>
        <w:pStyle w:val="Text"/>
        <w:spacing w:line="240" w:lineRule="auto"/>
        <w:ind w:firstLine="0"/>
        <w:rPr>
          <w:sz w:val="24"/>
          <w:szCs w:val="24"/>
          <w:lang w:val="en-IN"/>
        </w:rPr>
      </w:pPr>
      <w:r>
        <w:rPr>
          <w:sz w:val="24"/>
          <w:szCs w:val="24"/>
          <w:lang w:val="en-IN"/>
        </w:rPr>
        <w:t>Results of the study are discussed here.</w:t>
      </w:r>
    </w:p>
    <w:p w:rsidR="00EE5D3D" w:rsidRDefault="00EE5D3D">
      <w:pPr>
        <w:jc w:val="both"/>
      </w:pPr>
      <w:r>
        <w:lastRenderedPageBreak/>
        <w:t xml:space="preserve"> </w:t>
      </w:r>
    </w:p>
    <w:p w:rsidR="00EE5D3D" w:rsidRDefault="00EE5D3D">
      <w:pPr>
        <w:rPr>
          <w:b/>
          <w:sz w:val="24"/>
        </w:rPr>
      </w:pPr>
      <w:r>
        <w:rPr>
          <w:b/>
          <w:sz w:val="24"/>
        </w:rPr>
        <w:t>4. Conclusions</w:t>
      </w:r>
    </w:p>
    <w:p w:rsidR="00EE5D3D" w:rsidRDefault="00EE5D3D">
      <w:pPr>
        <w:rPr>
          <w:b/>
        </w:rPr>
      </w:pPr>
    </w:p>
    <w:p w:rsidR="00EE5D3D" w:rsidRDefault="00EE5D3D">
      <w:pPr>
        <w:jc w:val="both"/>
        <w:rPr>
          <w:sz w:val="24"/>
        </w:rPr>
      </w:pPr>
      <w:r>
        <w:rPr>
          <w:sz w:val="24"/>
        </w:rPr>
        <w:t xml:space="preserve">The findings/results of the paper  will  be wrapped up in this section. </w:t>
      </w:r>
    </w:p>
    <w:p w:rsidR="00EE5D3D" w:rsidRDefault="00EE5D3D">
      <w:pPr>
        <w:jc w:val="both"/>
      </w:pPr>
    </w:p>
    <w:p w:rsidR="00EE5D3D" w:rsidRDefault="00EE5D3D">
      <w:pPr>
        <w:jc w:val="both"/>
      </w:pPr>
    </w:p>
    <w:p w:rsidR="00EE5D3D" w:rsidRDefault="00EE5D3D">
      <w:pPr>
        <w:jc w:val="both"/>
        <w:rPr>
          <w:b/>
          <w:bCs/>
          <w:i/>
          <w:iCs/>
          <w:sz w:val="24"/>
        </w:rPr>
      </w:pPr>
      <w:r>
        <w:rPr>
          <w:b/>
          <w:bCs/>
          <w:i/>
          <w:iCs/>
          <w:sz w:val="24"/>
        </w:rPr>
        <w:t>Acknowledgements</w:t>
      </w:r>
    </w:p>
    <w:p w:rsidR="00EE5D3D" w:rsidRDefault="00EE5D3D">
      <w:pPr>
        <w:jc w:val="both"/>
        <w:rPr>
          <w:b/>
          <w:bCs/>
        </w:rPr>
      </w:pPr>
    </w:p>
    <w:p w:rsidR="00EE5D3D" w:rsidRDefault="00EE5D3D">
      <w:pPr>
        <w:jc w:val="both"/>
        <w:rPr>
          <w:sz w:val="24"/>
        </w:rPr>
      </w:pPr>
      <w:r>
        <w:rPr>
          <w:sz w:val="24"/>
        </w:rPr>
        <w:t>Acknowledgement of help from colleagues, referees and/ or financial assistance from any agency may be  mentioned here.</w:t>
      </w:r>
    </w:p>
    <w:p w:rsidR="00EE5D3D" w:rsidRDefault="00EE5D3D">
      <w:pPr>
        <w:jc w:val="both"/>
      </w:pPr>
    </w:p>
    <w:p w:rsidR="00EE5D3D" w:rsidRDefault="00EE5D3D">
      <w:pPr>
        <w:jc w:val="center"/>
        <w:rPr>
          <w:b/>
          <w:bCs/>
          <w:sz w:val="24"/>
        </w:rPr>
      </w:pPr>
      <w:r>
        <w:rPr>
          <w:b/>
          <w:bCs/>
          <w:sz w:val="24"/>
        </w:rPr>
        <w:t>REFERENCES</w:t>
      </w:r>
    </w:p>
    <w:p w:rsidR="00EE5D3D" w:rsidRDefault="00EE5D3D">
      <w:pPr>
        <w:jc w:val="both"/>
      </w:pPr>
    </w:p>
    <w:p w:rsidR="00EE5D3D" w:rsidRDefault="00EE5D3D">
      <w:pPr>
        <w:jc w:val="both"/>
        <w:rPr>
          <w:sz w:val="24"/>
        </w:rPr>
      </w:pPr>
    </w:p>
    <w:p w:rsidR="00EE5D3D" w:rsidRDefault="00EE5D3D">
      <w:pPr>
        <w:jc w:val="both"/>
      </w:pPr>
    </w:p>
    <w:p w:rsidR="00EE5D3D" w:rsidRDefault="00EE5D3D">
      <w:pPr>
        <w:jc w:val="both"/>
        <w:rPr>
          <w:sz w:val="24"/>
        </w:rPr>
      </w:pPr>
      <w:r>
        <w:rPr>
          <w:sz w:val="24"/>
        </w:rPr>
        <w:t xml:space="preserve">1. Lucky R W, 1965, Automatic equalization for digital communication, </w:t>
      </w:r>
      <w:r>
        <w:rPr>
          <w:i/>
          <w:iCs/>
          <w:sz w:val="24"/>
        </w:rPr>
        <w:t>Bell Syst. Tech. J.</w:t>
      </w:r>
      <w:r>
        <w:rPr>
          <w:sz w:val="24"/>
        </w:rPr>
        <w:t xml:space="preserve">, </w:t>
      </w:r>
      <w:r>
        <w:rPr>
          <w:b/>
          <w:sz w:val="24"/>
        </w:rPr>
        <w:t>44</w:t>
      </w:r>
      <w:r>
        <w:rPr>
          <w:sz w:val="24"/>
        </w:rPr>
        <w:t xml:space="preserve">, </w:t>
      </w:r>
      <w:r>
        <w:rPr>
          <w:i/>
          <w:sz w:val="24"/>
        </w:rPr>
        <w:t>4</w:t>
      </w:r>
      <w:r>
        <w:rPr>
          <w:sz w:val="24"/>
        </w:rPr>
        <w:t>, 547–588.</w:t>
      </w:r>
    </w:p>
    <w:p w:rsidR="00EE5D3D" w:rsidRDefault="00EE5D3D">
      <w:pPr>
        <w:jc w:val="both"/>
      </w:pPr>
    </w:p>
    <w:p w:rsidR="00EE5D3D" w:rsidRDefault="00EE5D3D">
      <w:pPr>
        <w:jc w:val="both"/>
        <w:rPr>
          <w:sz w:val="24"/>
        </w:rPr>
      </w:pPr>
      <w:r>
        <w:rPr>
          <w:sz w:val="24"/>
        </w:rPr>
        <w:t xml:space="preserve">2. Poor H, 1985, </w:t>
      </w:r>
      <w:r>
        <w:rPr>
          <w:i/>
          <w:iCs/>
          <w:sz w:val="24"/>
        </w:rPr>
        <w:t xml:space="preserve">An Introduction to Signal Detection and Estimation, </w:t>
      </w:r>
      <w:r>
        <w:rPr>
          <w:sz w:val="24"/>
        </w:rPr>
        <w:t>Springer-Verlag, New York.</w:t>
      </w:r>
    </w:p>
    <w:p w:rsidR="00EE5D3D" w:rsidRDefault="00EE5D3D">
      <w:pPr>
        <w:spacing w:line="100" w:lineRule="atLeast"/>
        <w:jc w:val="both"/>
      </w:pPr>
    </w:p>
    <w:p w:rsidR="00EE5D3D" w:rsidRDefault="00EE5D3D">
      <w:pPr>
        <w:spacing w:line="100" w:lineRule="atLeast"/>
        <w:jc w:val="both"/>
        <w:rPr>
          <w:rFonts w:eastAsia="Times-Roman"/>
          <w:sz w:val="24"/>
        </w:rPr>
      </w:pPr>
      <w:r>
        <w:rPr>
          <w:rFonts w:eastAsia="Times-Roman"/>
          <w:bCs/>
          <w:sz w:val="24"/>
        </w:rPr>
        <w:t xml:space="preserve">3. Solmon F, Giorgi F and Liousse C, 2006, Aerosol modeling for regional </w:t>
      </w:r>
      <w:r>
        <w:rPr>
          <w:rFonts w:eastAsia="Times-Roman"/>
          <w:sz w:val="24"/>
        </w:rPr>
        <w:t xml:space="preserve">climate studies: Application to    </w:t>
      </w:r>
      <w:r>
        <w:rPr>
          <w:rFonts w:eastAsia="Times-Roman"/>
          <w:sz w:val="24"/>
        </w:rPr>
        <w:tab/>
        <w:t xml:space="preserve">anthropogenic particles and evaluation over a European/African domain; </w:t>
      </w:r>
      <w:r>
        <w:rPr>
          <w:rFonts w:eastAsia="Times-Roman"/>
          <w:i/>
          <w:sz w:val="24"/>
        </w:rPr>
        <w:t xml:space="preserve">Tellus B </w:t>
      </w:r>
      <w:r>
        <w:rPr>
          <w:rFonts w:eastAsia="Times-Roman"/>
          <w:b/>
          <w:sz w:val="24"/>
        </w:rPr>
        <w:t>58</w:t>
      </w:r>
      <w:r>
        <w:rPr>
          <w:rFonts w:eastAsia="Times-Roman"/>
          <w:sz w:val="24"/>
        </w:rPr>
        <w:t>(1) 51–72.</w:t>
      </w:r>
    </w:p>
    <w:p w:rsidR="00EE5D3D" w:rsidRDefault="00EE5D3D">
      <w:pPr>
        <w:spacing w:line="100" w:lineRule="atLeast"/>
        <w:jc w:val="both"/>
        <w:rPr>
          <w:sz w:val="24"/>
        </w:rPr>
      </w:pPr>
    </w:p>
    <w:p w:rsidR="00EE5D3D" w:rsidRDefault="008341DE">
      <w:pPr>
        <w:spacing w:line="100" w:lineRule="atLeast"/>
        <w:jc w:val="both"/>
        <w:rPr>
          <w:sz w:val="24"/>
        </w:rPr>
      </w:pPr>
      <w:r>
        <w:rPr>
          <w:sz w:val="24"/>
        </w:rPr>
        <w:t xml:space="preserve">4. Tanre D, </w:t>
      </w:r>
      <w:r w:rsidR="00EE5D3D">
        <w:rPr>
          <w:sz w:val="24"/>
        </w:rPr>
        <w:t xml:space="preserve">Kaufman Y J, Herman M and Mattoo S, 1997, Remote sensing of aerosol properties over oceans </w:t>
      </w:r>
      <w:r w:rsidR="00EE5D3D">
        <w:rPr>
          <w:sz w:val="24"/>
        </w:rPr>
        <w:tab/>
        <w:t xml:space="preserve">using the MODIS/EOS spectral radiances; </w:t>
      </w:r>
      <w:r w:rsidR="00EE5D3D">
        <w:rPr>
          <w:i/>
          <w:iCs/>
          <w:sz w:val="24"/>
        </w:rPr>
        <w:t>J. Geophys. Res.</w:t>
      </w:r>
      <w:r w:rsidR="00EE5D3D">
        <w:rPr>
          <w:sz w:val="24"/>
        </w:rPr>
        <w:t xml:space="preserve"> </w:t>
      </w:r>
      <w:r w:rsidR="00EE5D3D">
        <w:rPr>
          <w:b/>
          <w:sz w:val="24"/>
        </w:rPr>
        <w:t>102</w:t>
      </w:r>
      <w:r w:rsidR="00EE5D3D">
        <w:rPr>
          <w:sz w:val="24"/>
        </w:rPr>
        <w:t xml:space="preserve"> 16971 – 16988.</w:t>
      </w:r>
    </w:p>
    <w:p w:rsidR="00EE5D3D" w:rsidRDefault="00EE5D3D">
      <w:pPr>
        <w:jc w:val="both"/>
      </w:pPr>
    </w:p>
    <w:p w:rsidR="00EE5D3D" w:rsidRDefault="00EE5D3D">
      <w:pPr>
        <w:jc w:val="both"/>
        <w:rPr>
          <w:sz w:val="24"/>
        </w:rPr>
      </w:pPr>
    </w:p>
    <w:p w:rsidR="00EE5D3D" w:rsidRDefault="00EE5D3D">
      <w:pPr>
        <w:jc w:val="both"/>
      </w:pPr>
    </w:p>
    <w:p w:rsidR="00EE5D3D" w:rsidRDefault="00EE5D3D">
      <w:pPr>
        <w:pStyle w:val="Footer"/>
        <w:tabs>
          <w:tab w:val="clear" w:pos="4320"/>
          <w:tab w:val="clear" w:pos="8640"/>
        </w:tabs>
        <w:jc w:val="both"/>
      </w:pPr>
    </w:p>
    <w:sectPr w:rsidR="00EE5D3D" w:rsidSect="008341DE">
      <w:headerReference w:type="default" r:id="rId7"/>
      <w:footerReference w:type="even" r:id="rId8"/>
      <w:footerReference w:type="default" r:id="rId9"/>
      <w:headerReference w:type="first" r:id="rId10"/>
      <w:footerReference w:type="first" r:id="rId11"/>
      <w:pgSz w:w="12240" w:h="15840"/>
      <w:pgMar w:top="1671" w:right="864" w:bottom="1135" w:left="864" w:header="144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EBD" w:rsidRDefault="00E63EBD">
      <w:r>
        <w:separator/>
      </w:r>
    </w:p>
  </w:endnote>
  <w:endnote w:type="continuationSeparator" w:id="1">
    <w:p w:rsidR="00E63EBD" w:rsidRDefault="00E63E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Lohit Hindi">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 w:name="Times-Roman">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D3D" w:rsidRDefault="00EE5D3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D3D" w:rsidRDefault="00EE5D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D3D" w:rsidRDefault="00EE5D3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EBD" w:rsidRDefault="00E63EBD">
      <w:r>
        <w:separator/>
      </w:r>
    </w:p>
  </w:footnote>
  <w:footnote w:type="continuationSeparator" w:id="1">
    <w:p w:rsidR="00E63EBD" w:rsidRDefault="00E63E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D3D" w:rsidRDefault="00EE5D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D3D" w:rsidRDefault="00EE5D3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0" w:firstLine="0"/>
      </w:pPr>
    </w:lvl>
    <w:lvl w:ilvl="1">
      <w:start w:val="1"/>
      <w:numFmt w:val="upp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lowerLetter"/>
      <w:lvlText w:val="%4)"/>
      <w:lvlJc w:val="left"/>
      <w:pPr>
        <w:tabs>
          <w:tab w:val="num" w:pos="0"/>
        </w:tabs>
        <w:ind w:left="1152" w:hanging="720"/>
      </w:pPr>
    </w:lvl>
    <w:lvl w:ilvl="4">
      <w:start w:val="1"/>
      <w:numFmt w:val="decimal"/>
      <w:lvlText w:val="(%5)"/>
      <w:lvlJc w:val="left"/>
      <w:pPr>
        <w:tabs>
          <w:tab w:val="num" w:pos="0"/>
        </w:tabs>
        <w:ind w:left="1872" w:hanging="720"/>
      </w:pPr>
    </w:lvl>
    <w:lvl w:ilvl="5">
      <w:start w:val="1"/>
      <w:numFmt w:val="lowerLetter"/>
      <w:lvlText w:val="(%6)"/>
      <w:lvlJc w:val="left"/>
      <w:pPr>
        <w:tabs>
          <w:tab w:val="num" w:pos="0"/>
        </w:tabs>
        <w:ind w:left="2592" w:hanging="720"/>
      </w:pPr>
    </w:lvl>
    <w:lvl w:ilvl="6">
      <w:start w:val="1"/>
      <w:numFmt w:val="lowerRoman"/>
      <w:lvlText w:val="(%7)"/>
      <w:lvlJc w:val="left"/>
      <w:pPr>
        <w:tabs>
          <w:tab w:val="num" w:pos="0"/>
        </w:tabs>
        <w:ind w:left="3312" w:hanging="720"/>
      </w:pPr>
    </w:lvl>
    <w:lvl w:ilvl="7">
      <w:start w:val="1"/>
      <w:numFmt w:val="lowerLetter"/>
      <w:lvlText w:val="(%8)"/>
      <w:lvlJc w:val="left"/>
      <w:pPr>
        <w:tabs>
          <w:tab w:val="num" w:pos="0"/>
        </w:tabs>
        <w:ind w:left="4032" w:hanging="720"/>
      </w:pPr>
    </w:lvl>
    <w:lvl w:ilvl="8">
      <w:start w:val="1"/>
      <w:numFmt w:val="lowerRoman"/>
      <w:lvlText w:val="(%9)"/>
      <w:lvlJc w:val="left"/>
      <w:pPr>
        <w:tabs>
          <w:tab w:val="num" w:pos="0"/>
        </w:tabs>
        <w:ind w:left="4752"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F85B46"/>
    <w:rsid w:val="00444A9D"/>
    <w:rsid w:val="004671A8"/>
    <w:rsid w:val="004F358A"/>
    <w:rsid w:val="008341DE"/>
    <w:rsid w:val="00A6428C"/>
    <w:rsid w:val="00AE3425"/>
    <w:rsid w:val="00C36D94"/>
    <w:rsid w:val="00E63EBD"/>
    <w:rsid w:val="00EE5D3D"/>
    <w:rsid w:val="00F77A78"/>
    <w:rsid w:val="00F85B4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58A"/>
    <w:pPr>
      <w:suppressAutoHyphens/>
    </w:pPr>
    <w:rPr>
      <w:szCs w:val="24"/>
      <w:lang w:val="en-US" w:eastAsia="ar-SA"/>
    </w:rPr>
  </w:style>
  <w:style w:type="paragraph" w:styleId="Heading1">
    <w:name w:val="heading 1"/>
    <w:basedOn w:val="Normal"/>
    <w:next w:val="Normal"/>
    <w:qFormat/>
    <w:rsid w:val="004F358A"/>
    <w:pPr>
      <w:keepNext/>
      <w:tabs>
        <w:tab w:val="num" w:pos="0"/>
      </w:tabs>
      <w:autoSpaceDE w:val="0"/>
      <w:spacing w:before="240" w:after="80"/>
      <w:jc w:val="center"/>
      <w:outlineLvl w:val="0"/>
    </w:pPr>
    <w:rPr>
      <w:smallCaps/>
      <w:kern w:val="1"/>
      <w:szCs w:val="20"/>
    </w:rPr>
  </w:style>
  <w:style w:type="paragraph" w:styleId="Heading2">
    <w:name w:val="heading 2"/>
    <w:basedOn w:val="Normal"/>
    <w:next w:val="Normal"/>
    <w:qFormat/>
    <w:rsid w:val="004F358A"/>
    <w:pPr>
      <w:keepNext/>
      <w:tabs>
        <w:tab w:val="num" w:pos="0"/>
      </w:tabs>
      <w:autoSpaceDE w:val="0"/>
      <w:spacing w:before="120" w:after="60"/>
      <w:ind w:left="144"/>
      <w:outlineLvl w:val="1"/>
    </w:pPr>
    <w:rPr>
      <w:i/>
      <w:iCs/>
      <w:szCs w:val="20"/>
    </w:rPr>
  </w:style>
  <w:style w:type="paragraph" w:styleId="Heading3">
    <w:name w:val="heading 3"/>
    <w:basedOn w:val="Normal"/>
    <w:next w:val="Normal"/>
    <w:qFormat/>
    <w:rsid w:val="004F358A"/>
    <w:pPr>
      <w:keepNext/>
      <w:tabs>
        <w:tab w:val="num" w:pos="0"/>
      </w:tabs>
      <w:autoSpaceDE w:val="0"/>
      <w:ind w:left="288"/>
      <w:outlineLvl w:val="2"/>
    </w:pPr>
    <w:rPr>
      <w:i/>
      <w:iCs/>
      <w:szCs w:val="20"/>
    </w:rPr>
  </w:style>
  <w:style w:type="paragraph" w:styleId="Heading4">
    <w:name w:val="heading 4"/>
    <w:basedOn w:val="Normal"/>
    <w:next w:val="Normal"/>
    <w:qFormat/>
    <w:rsid w:val="004F358A"/>
    <w:pPr>
      <w:keepNext/>
      <w:tabs>
        <w:tab w:val="num" w:pos="0"/>
      </w:tabs>
      <w:autoSpaceDE w:val="0"/>
      <w:spacing w:before="240" w:after="60"/>
      <w:ind w:left="1152" w:hanging="720"/>
      <w:outlineLvl w:val="3"/>
    </w:pPr>
    <w:rPr>
      <w:i/>
      <w:iCs/>
      <w:sz w:val="18"/>
      <w:szCs w:val="18"/>
    </w:rPr>
  </w:style>
  <w:style w:type="paragraph" w:styleId="Heading5">
    <w:name w:val="heading 5"/>
    <w:basedOn w:val="Normal"/>
    <w:next w:val="Normal"/>
    <w:qFormat/>
    <w:rsid w:val="004F358A"/>
    <w:pPr>
      <w:tabs>
        <w:tab w:val="num" w:pos="0"/>
      </w:tabs>
      <w:autoSpaceDE w:val="0"/>
      <w:spacing w:before="240" w:after="60"/>
      <w:ind w:left="1872" w:hanging="720"/>
      <w:outlineLvl w:val="4"/>
    </w:pPr>
    <w:rPr>
      <w:sz w:val="18"/>
      <w:szCs w:val="18"/>
    </w:rPr>
  </w:style>
  <w:style w:type="paragraph" w:styleId="Heading6">
    <w:name w:val="heading 6"/>
    <w:basedOn w:val="Normal"/>
    <w:next w:val="Normal"/>
    <w:qFormat/>
    <w:rsid w:val="004F358A"/>
    <w:pPr>
      <w:tabs>
        <w:tab w:val="num" w:pos="0"/>
      </w:tabs>
      <w:autoSpaceDE w:val="0"/>
      <w:spacing w:before="240" w:after="60"/>
      <w:ind w:left="2592" w:hanging="720"/>
      <w:outlineLvl w:val="5"/>
    </w:pPr>
    <w:rPr>
      <w:i/>
      <w:iCs/>
      <w:sz w:val="16"/>
      <w:szCs w:val="16"/>
    </w:rPr>
  </w:style>
  <w:style w:type="paragraph" w:styleId="Heading7">
    <w:name w:val="heading 7"/>
    <w:basedOn w:val="Normal"/>
    <w:next w:val="Normal"/>
    <w:qFormat/>
    <w:rsid w:val="004F358A"/>
    <w:pPr>
      <w:tabs>
        <w:tab w:val="num" w:pos="0"/>
      </w:tabs>
      <w:autoSpaceDE w:val="0"/>
      <w:spacing w:before="240" w:after="60"/>
      <w:ind w:left="3312" w:hanging="720"/>
      <w:outlineLvl w:val="6"/>
    </w:pPr>
    <w:rPr>
      <w:sz w:val="16"/>
      <w:szCs w:val="16"/>
    </w:rPr>
  </w:style>
  <w:style w:type="paragraph" w:styleId="Heading8">
    <w:name w:val="heading 8"/>
    <w:basedOn w:val="Normal"/>
    <w:next w:val="Normal"/>
    <w:qFormat/>
    <w:rsid w:val="004F358A"/>
    <w:pPr>
      <w:tabs>
        <w:tab w:val="num" w:pos="0"/>
      </w:tabs>
      <w:autoSpaceDE w:val="0"/>
      <w:spacing w:before="240" w:after="60"/>
      <w:ind w:left="4032" w:hanging="720"/>
      <w:outlineLvl w:val="7"/>
    </w:pPr>
    <w:rPr>
      <w:i/>
      <w:iCs/>
      <w:sz w:val="16"/>
      <w:szCs w:val="16"/>
    </w:rPr>
  </w:style>
  <w:style w:type="paragraph" w:styleId="Heading9">
    <w:name w:val="heading 9"/>
    <w:basedOn w:val="Normal"/>
    <w:next w:val="Normal"/>
    <w:qFormat/>
    <w:rsid w:val="004F358A"/>
    <w:pPr>
      <w:tabs>
        <w:tab w:val="num" w:pos="0"/>
      </w:tabs>
      <w:autoSpaceDE w:val="0"/>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4F358A"/>
  </w:style>
  <w:style w:type="character" w:customStyle="1" w:styleId="WW-Absatz-Standardschriftart">
    <w:name w:val="WW-Absatz-Standardschriftart"/>
    <w:rsid w:val="004F358A"/>
  </w:style>
  <w:style w:type="character" w:customStyle="1" w:styleId="WW-Absatz-Standardschriftart1">
    <w:name w:val="WW-Absatz-Standardschriftart1"/>
    <w:rsid w:val="004F358A"/>
  </w:style>
  <w:style w:type="character" w:customStyle="1" w:styleId="WW-Absatz-Standardschriftart11">
    <w:name w:val="WW-Absatz-Standardschriftart11"/>
    <w:rsid w:val="004F358A"/>
  </w:style>
  <w:style w:type="character" w:customStyle="1" w:styleId="WW8Num2z0">
    <w:name w:val="WW8Num2z0"/>
    <w:rsid w:val="004F358A"/>
    <w:rPr>
      <w:rFonts w:ascii="Symbol" w:hAnsi="Symbol" w:cs="Symbol"/>
      <w:sz w:val="20"/>
    </w:rPr>
  </w:style>
  <w:style w:type="character" w:customStyle="1" w:styleId="WW8Num2z1">
    <w:name w:val="WW8Num2z1"/>
    <w:rsid w:val="004F358A"/>
    <w:rPr>
      <w:rFonts w:ascii="Courier New" w:hAnsi="Courier New" w:cs="Courier New"/>
      <w:sz w:val="20"/>
    </w:rPr>
  </w:style>
  <w:style w:type="character" w:customStyle="1" w:styleId="WW8Num2z2">
    <w:name w:val="WW8Num2z2"/>
    <w:rsid w:val="004F358A"/>
    <w:rPr>
      <w:rFonts w:ascii="Wingdings" w:hAnsi="Wingdings" w:cs="Wingdings"/>
      <w:sz w:val="20"/>
    </w:rPr>
  </w:style>
  <w:style w:type="character" w:customStyle="1" w:styleId="WW8Num3z0">
    <w:name w:val="WW8Num3z0"/>
    <w:rsid w:val="004F358A"/>
    <w:rPr>
      <w:rFonts w:ascii="Symbol" w:hAnsi="Symbol" w:cs="Symbol"/>
      <w:sz w:val="20"/>
    </w:rPr>
  </w:style>
  <w:style w:type="character" w:customStyle="1" w:styleId="WW8Num3z1">
    <w:name w:val="WW8Num3z1"/>
    <w:rsid w:val="004F358A"/>
    <w:rPr>
      <w:rFonts w:ascii="Courier New" w:hAnsi="Courier New" w:cs="Courier New"/>
      <w:sz w:val="20"/>
    </w:rPr>
  </w:style>
  <w:style w:type="character" w:customStyle="1" w:styleId="WW8Num3z2">
    <w:name w:val="WW8Num3z2"/>
    <w:rsid w:val="004F358A"/>
    <w:rPr>
      <w:rFonts w:ascii="Wingdings" w:hAnsi="Wingdings" w:cs="Wingdings"/>
      <w:sz w:val="20"/>
    </w:rPr>
  </w:style>
  <w:style w:type="character" w:customStyle="1" w:styleId="WW8Num4z0">
    <w:name w:val="WW8Num4z0"/>
    <w:rsid w:val="004F358A"/>
    <w:rPr>
      <w:rFonts w:ascii="Symbol" w:hAnsi="Symbol" w:cs="Symbol"/>
      <w:sz w:val="20"/>
    </w:rPr>
  </w:style>
  <w:style w:type="character" w:customStyle="1" w:styleId="WW8Num4z1">
    <w:name w:val="WW8Num4z1"/>
    <w:rsid w:val="004F358A"/>
    <w:rPr>
      <w:rFonts w:ascii="Courier New" w:hAnsi="Courier New" w:cs="Courier New"/>
      <w:sz w:val="20"/>
    </w:rPr>
  </w:style>
  <w:style w:type="character" w:customStyle="1" w:styleId="WW8Num4z2">
    <w:name w:val="WW8Num4z2"/>
    <w:rsid w:val="004F358A"/>
    <w:rPr>
      <w:rFonts w:ascii="Wingdings" w:hAnsi="Wingdings" w:cs="Wingdings"/>
      <w:sz w:val="20"/>
    </w:rPr>
  </w:style>
  <w:style w:type="character" w:customStyle="1" w:styleId="WW8Num5z0">
    <w:name w:val="WW8Num5z0"/>
    <w:rsid w:val="004F358A"/>
    <w:rPr>
      <w:rFonts w:ascii="Symbol" w:hAnsi="Symbol" w:cs="Symbol"/>
      <w:sz w:val="20"/>
    </w:rPr>
  </w:style>
  <w:style w:type="character" w:customStyle="1" w:styleId="WW8Num5z1">
    <w:name w:val="WW8Num5z1"/>
    <w:rsid w:val="004F358A"/>
    <w:rPr>
      <w:rFonts w:ascii="Courier New" w:hAnsi="Courier New" w:cs="Courier New"/>
      <w:sz w:val="20"/>
    </w:rPr>
  </w:style>
  <w:style w:type="character" w:customStyle="1" w:styleId="WW8Num5z2">
    <w:name w:val="WW8Num5z2"/>
    <w:rsid w:val="004F358A"/>
    <w:rPr>
      <w:rFonts w:ascii="Wingdings" w:hAnsi="Wingdings" w:cs="Wingdings"/>
      <w:sz w:val="20"/>
    </w:rPr>
  </w:style>
  <w:style w:type="character" w:customStyle="1" w:styleId="WW8Num6z0">
    <w:name w:val="WW8Num6z0"/>
    <w:rsid w:val="004F358A"/>
    <w:rPr>
      <w:color w:val="FF0000"/>
    </w:rPr>
  </w:style>
  <w:style w:type="character" w:customStyle="1" w:styleId="WW8Num6z1">
    <w:name w:val="WW8Num6z1"/>
    <w:rsid w:val="004F358A"/>
    <w:rPr>
      <w:rFonts w:ascii="Courier New" w:hAnsi="Courier New" w:cs="Courier New"/>
      <w:sz w:val="20"/>
    </w:rPr>
  </w:style>
  <w:style w:type="character" w:customStyle="1" w:styleId="WW8Num6z2">
    <w:name w:val="WW8Num6z2"/>
    <w:rsid w:val="004F358A"/>
    <w:rPr>
      <w:rFonts w:ascii="Wingdings" w:hAnsi="Wingdings" w:cs="Wingdings"/>
      <w:sz w:val="20"/>
    </w:rPr>
  </w:style>
  <w:style w:type="character" w:customStyle="1" w:styleId="WW-Absatz-Standardschriftart111">
    <w:name w:val="WW-Absatz-Standardschriftart111"/>
    <w:rsid w:val="004F358A"/>
  </w:style>
  <w:style w:type="character" w:customStyle="1" w:styleId="WW8Num7z0">
    <w:name w:val="WW8Num7z0"/>
    <w:rsid w:val="004F358A"/>
    <w:rPr>
      <w:rFonts w:ascii="Symbol" w:hAnsi="Symbol" w:cs="Symbol"/>
    </w:rPr>
  </w:style>
  <w:style w:type="character" w:customStyle="1" w:styleId="WW8Num7z1">
    <w:name w:val="WW8Num7z1"/>
    <w:rsid w:val="004F358A"/>
    <w:rPr>
      <w:rFonts w:ascii="Courier New" w:hAnsi="Courier New" w:cs="Courier New"/>
    </w:rPr>
  </w:style>
  <w:style w:type="character" w:customStyle="1" w:styleId="WW8Num7z2">
    <w:name w:val="WW8Num7z2"/>
    <w:rsid w:val="004F358A"/>
    <w:rPr>
      <w:rFonts w:ascii="Wingdings" w:hAnsi="Wingdings" w:cs="Wingdings"/>
    </w:rPr>
  </w:style>
  <w:style w:type="character" w:customStyle="1" w:styleId="WW8Num8z0">
    <w:name w:val="WW8Num8z0"/>
    <w:rsid w:val="004F358A"/>
    <w:rPr>
      <w:rFonts w:ascii="Symbol" w:hAnsi="Symbol" w:cs="Symbol"/>
      <w:sz w:val="20"/>
    </w:rPr>
  </w:style>
  <w:style w:type="character" w:customStyle="1" w:styleId="WW8Num8z1">
    <w:name w:val="WW8Num8z1"/>
    <w:rsid w:val="004F358A"/>
    <w:rPr>
      <w:rFonts w:ascii="Courier New" w:hAnsi="Courier New" w:cs="Courier New"/>
      <w:sz w:val="20"/>
    </w:rPr>
  </w:style>
  <w:style w:type="character" w:customStyle="1" w:styleId="WW8Num8z2">
    <w:name w:val="WW8Num8z2"/>
    <w:rsid w:val="004F358A"/>
    <w:rPr>
      <w:rFonts w:ascii="Wingdings" w:hAnsi="Wingdings" w:cs="Wingdings"/>
      <w:sz w:val="20"/>
    </w:rPr>
  </w:style>
  <w:style w:type="character" w:customStyle="1" w:styleId="WW8Num10z0">
    <w:name w:val="WW8Num10z0"/>
    <w:rsid w:val="004F358A"/>
    <w:rPr>
      <w:rFonts w:ascii="Symbol" w:hAnsi="Symbol" w:cs="Symbol"/>
      <w:sz w:val="20"/>
    </w:rPr>
  </w:style>
  <w:style w:type="character" w:customStyle="1" w:styleId="WW8Num10z1">
    <w:name w:val="WW8Num10z1"/>
    <w:rsid w:val="004F358A"/>
    <w:rPr>
      <w:rFonts w:ascii="Courier New" w:hAnsi="Courier New" w:cs="Courier New"/>
      <w:sz w:val="20"/>
    </w:rPr>
  </w:style>
  <w:style w:type="character" w:customStyle="1" w:styleId="WW8Num10z2">
    <w:name w:val="WW8Num10z2"/>
    <w:rsid w:val="004F358A"/>
    <w:rPr>
      <w:rFonts w:ascii="Wingdings" w:hAnsi="Wingdings" w:cs="Wingdings"/>
      <w:sz w:val="20"/>
    </w:rPr>
  </w:style>
  <w:style w:type="character" w:customStyle="1" w:styleId="WW8Num12z0">
    <w:name w:val="WW8Num12z0"/>
    <w:rsid w:val="004F358A"/>
    <w:rPr>
      <w:rFonts w:ascii="Symbol" w:hAnsi="Symbol" w:cs="Symbol"/>
      <w:sz w:val="20"/>
    </w:rPr>
  </w:style>
  <w:style w:type="character" w:customStyle="1" w:styleId="WW8Num12z1">
    <w:name w:val="WW8Num12z1"/>
    <w:rsid w:val="004F358A"/>
    <w:rPr>
      <w:rFonts w:ascii="Courier New" w:hAnsi="Courier New" w:cs="Courier New"/>
      <w:sz w:val="20"/>
    </w:rPr>
  </w:style>
  <w:style w:type="character" w:customStyle="1" w:styleId="WW8Num12z2">
    <w:name w:val="WW8Num12z2"/>
    <w:rsid w:val="004F358A"/>
    <w:rPr>
      <w:rFonts w:ascii="Wingdings" w:hAnsi="Wingdings" w:cs="Wingdings"/>
      <w:sz w:val="20"/>
    </w:rPr>
  </w:style>
  <w:style w:type="character" w:customStyle="1" w:styleId="WW8Num13z0">
    <w:name w:val="WW8Num13z0"/>
    <w:rsid w:val="004F358A"/>
    <w:rPr>
      <w:rFonts w:ascii="Symbol" w:hAnsi="Symbol" w:cs="Symbol"/>
      <w:sz w:val="20"/>
    </w:rPr>
  </w:style>
  <w:style w:type="character" w:customStyle="1" w:styleId="WW8Num13z1">
    <w:name w:val="WW8Num13z1"/>
    <w:rsid w:val="004F358A"/>
    <w:rPr>
      <w:rFonts w:ascii="Courier New" w:hAnsi="Courier New" w:cs="Courier New"/>
      <w:sz w:val="20"/>
    </w:rPr>
  </w:style>
  <w:style w:type="character" w:customStyle="1" w:styleId="WW8Num13z2">
    <w:name w:val="WW8Num13z2"/>
    <w:rsid w:val="004F358A"/>
    <w:rPr>
      <w:rFonts w:ascii="Wingdings" w:hAnsi="Wingdings" w:cs="Wingdings"/>
      <w:sz w:val="20"/>
    </w:rPr>
  </w:style>
  <w:style w:type="character" w:customStyle="1" w:styleId="WW8Num14z0">
    <w:name w:val="WW8Num14z0"/>
    <w:rsid w:val="004F358A"/>
    <w:rPr>
      <w:b/>
    </w:rPr>
  </w:style>
  <w:style w:type="character" w:customStyle="1" w:styleId="WW8Num16z0">
    <w:name w:val="WW8Num16z0"/>
    <w:rsid w:val="004F358A"/>
    <w:rPr>
      <w:rFonts w:ascii="Symbol" w:hAnsi="Symbol" w:cs="Symbol"/>
      <w:sz w:val="20"/>
    </w:rPr>
  </w:style>
  <w:style w:type="character" w:customStyle="1" w:styleId="WW8Num16z1">
    <w:name w:val="WW8Num16z1"/>
    <w:rsid w:val="004F358A"/>
    <w:rPr>
      <w:rFonts w:ascii="Courier New" w:hAnsi="Courier New" w:cs="Courier New"/>
      <w:sz w:val="20"/>
    </w:rPr>
  </w:style>
  <w:style w:type="character" w:customStyle="1" w:styleId="WW8Num16z2">
    <w:name w:val="WW8Num16z2"/>
    <w:rsid w:val="004F358A"/>
    <w:rPr>
      <w:rFonts w:ascii="Wingdings" w:hAnsi="Wingdings" w:cs="Wingdings"/>
      <w:sz w:val="20"/>
    </w:rPr>
  </w:style>
  <w:style w:type="character" w:customStyle="1" w:styleId="WW8Num19z0">
    <w:name w:val="WW8Num19z0"/>
    <w:rsid w:val="004F358A"/>
    <w:rPr>
      <w:rFonts w:ascii="Symbol" w:hAnsi="Symbol" w:cs="Symbol"/>
      <w:sz w:val="20"/>
    </w:rPr>
  </w:style>
  <w:style w:type="character" w:customStyle="1" w:styleId="WW8Num19z1">
    <w:name w:val="WW8Num19z1"/>
    <w:rsid w:val="004F358A"/>
    <w:rPr>
      <w:rFonts w:ascii="Courier New" w:hAnsi="Courier New" w:cs="Courier New"/>
      <w:sz w:val="20"/>
    </w:rPr>
  </w:style>
  <w:style w:type="character" w:customStyle="1" w:styleId="WW8Num19z2">
    <w:name w:val="WW8Num19z2"/>
    <w:rsid w:val="004F358A"/>
    <w:rPr>
      <w:rFonts w:ascii="Wingdings" w:hAnsi="Wingdings" w:cs="Wingdings"/>
      <w:sz w:val="20"/>
    </w:rPr>
  </w:style>
  <w:style w:type="character" w:customStyle="1" w:styleId="WW8Num20z0">
    <w:name w:val="WW8Num20z0"/>
    <w:rsid w:val="004F358A"/>
    <w:rPr>
      <w:b/>
    </w:rPr>
  </w:style>
  <w:style w:type="character" w:customStyle="1" w:styleId="WW8Num21z0">
    <w:name w:val="WW8Num21z0"/>
    <w:rsid w:val="004F358A"/>
    <w:rPr>
      <w:b/>
    </w:rPr>
  </w:style>
  <w:style w:type="character" w:customStyle="1" w:styleId="WW8Num23z0">
    <w:name w:val="WW8Num23z0"/>
    <w:rsid w:val="004F358A"/>
    <w:rPr>
      <w:b w:val="0"/>
      <w:i w:val="0"/>
      <w:sz w:val="24"/>
    </w:rPr>
  </w:style>
  <w:style w:type="character" w:customStyle="1" w:styleId="WW8NumSt27z0">
    <w:name w:val="WW8NumSt27z0"/>
    <w:rsid w:val="004F358A"/>
    <w:rPr>
      <w:b w:val="0"/>
      <w:i w:val="0"/>
    </w:rPr>
  </w:style>
  <w:style w:type="character" w:styleId="PageNumber">
    <w:name w:val="page number"/>
    <w:basedOn w:val="DefaultParagraphFont"/>
    <w:rsid w:val="004F358A"/>
  </w:style>
  <w:style w:type="character" w:styleId="Hyperlink">
    <w:name w:val="Hyperlink"/>
    <w:rsid w:val="004F358A"/>
    <w:rPr>
      <w:color w:val="0000FF"/>
      <w:u w:val="single"/>
    </w:rPr>
  </w:style>
  <w:style w:type="character" w:styleId="FollowedHyperlink">
    <w:name w:val="FollowedHyperlink"/>
    <w:rsid w:val="004F358A"/>
    <w:rPr>
      <w:color w:val="800080"/>
      <w:u w:val="single"/>
    </w:rPr>
  </w:style>
  <w:style w:type="character" w:customStyle="1" w:styleId="Heading3Char">
    <w:name w:val="Heading 3 Char"/>
    <w:rsid w:val="004F358A"/>
    <w:rPr>
      <w:rFonts w:ascii="Times New Roman" w:eastAsia="Times New Roman" w:hAnsi="Times New Roman" w:cs="Times New Roman"/>
      <w:sz w:val="24"/>
      <w:szCs w:val="20"/>
    </w:rPr>
  </w:style>
  <w:style w:type="character" w:customStyle="1" w:styleId="CharChar10">
    <w:name w:val="Char Char10"/>
    <w:rsid w:val="004F358A"/>
    <w:rPr>
      <w:smallCaps/>
      <w:kern w:val="1"/>
    </w:rPr>
  </w:style>
  <w:style w:type="character" w:customStyle="1" w:styleId="CharChar9">
    <w:name w:val="Char Char9"/>
    <w:rsid w:val="004F358A"/>
    <w:rPr>
      <w:i/>
      <w:iCs/>
    </w:rPr>
  </w:style>
  <w:style w:type="character" w:customStyle="1" w:styleId="CharChar8">
    <w:name w:val="Char Char8"/>
    <w:rsid w:val="004F358A"/>
    <w:rPr>
      <w:i/>
      <w:iCs/>
    </w:rPr>
  </w:style>
  <w:style w:type="character" w:customStyle="1" w:styleId="CharChar7">
    <w:name w:val="Char Char7"/>
    <w:rsid w:val="004F358A"/>
    <w:rPr>
      <w:i/>
      <w:iCs/>
      <w:sz w:val="18"/>
      <w:szCs w:val="18"/>
    </w:rPr>
  </w:style>
  <w:style w:type="character" w:customStyle="1" w:styleId="CharChar6">
    <w:name w:val="Char Char6"/>
    <w:rsid w:val="004F358A"/>
    <w:rPr>
      <w:sz w:val="18"/>
      <w:szCs w:val="18"/>
    </w:rPr>
  </w:style>
  <w:style w:type="character" w:customStyle="1" w:styleId="CharChar5">
    <w:name w:val="Char Char5"/>
    <w:rsid w:val="004F358A"/>
    <w:rPr>
      <w:i/>
      <w:iCs/>
      <w:sz w:val="16"/>
      <w:szCs w:val="16"/>
    </w:rPr>
  </w:style>
  <w:style w:type="character" w:customStyle="1" w:styleId="CharChar4">
    <w:name w:val="Char Char4"/>
    <w:rsid w:val="004F358A"/>
    <w:rPr>
      <w:sz w:val="16"/>
      <w:szCs w:val="16"/>
    </w:rPr>
  </w:style>
  <w:style w:type="character" w:customStyle="1" w:styleId="CharChar3">
    <w:name w:val="Char Char3"/>
    <w:rsid w:val="004F358A"/>
    <w:rPr>
      <w:i/>
      <w:iCs/>
      <w:sz w:val="16"/>
      <w:szCs w:val="16"/>
    </w:rPr>
  </w:style>
  <w:style w:type="character" w:customStyle="1" w:styleId="CharChar2">
    <w:name w:val="Char Char2"/>
    <w:rsid w:val="004F358A"/>
    <w:rPr>
      <w:sz w:val="16"/>
      <w:szCs w:val="16"/>
    </w:rPr>
  </w:style>
  <w:style w:type="character" w:customStyle="1" w:styleId="CharChar1">
    <w:name w:val="Char Char1"/>
    <w:rsid w:val="004F358A"/>
    <w:rPr>
      <w:sz w:val="16"/>
      <w:szCs w:val="16"/>
    </w:rPr>
  </w:style>
  <w:style w:type="character" w:customStyle="1" w:styleId="CharChar">
    <w:name w:val="Char Char"/>
    <w:rsid w:val="004F358A"/>
    <w:rPr>
      <w:kern w:val="1"/>
      <w:sz w:val="48"/>
    </w:rPr>
  </w:style>
  <w:style w:type="character" w:customStyle="1" w:styleId="singlespc1">
    <w:name w:val="singlespc1"/>
    <w:rsid w:val="004F358A"/>
    <w:rPr>
      <w:rFonts w:ascii="Verdana" w:hAnsi="Verdana" w:cs="Verdana"/>
      <w:b w:val="0"/>
      <w:bCs w:val="0"/>
      <w:caps w:val="0"/>
      <w:smallCaps w:val="0"/>
      <w:color w:val="000000"/>
      <w:sz w:val="18"/>
      <w:szCs w:val="18"/>
    </w:rPr>
  </w:style>
  <w:style w:type="character" w:customStyle="1" w:styleId="NumberingSymbols">
    <w:name w:val="Numbering Symbols"/>
    <w:rsid w:val="004F358A"/>
  </w:style>
  <w:style w:type="paragraph" w:customStyle="1" w:styleId="Heading">
    <w:name w:val="Heading"/>
    <w:basedOn w:val="Normal"/>
    <w:next w:val="Normal"/>
    <w:rsid w:val="004F358A"/>
    <w:pPr>
      <w:jc w:val="center"/>
    </w:pPr>
    <w:rPr>
      <w:kern w:val="1"/>
      <w:sz w:val="48"/>
      <w:szCs w:val="20"/>
    </w:rPr>
  </w:style>
  <w:style w:type="paragraph" w:styleId="BodyText">
    <w:name w:val="Body Text"/>
    <w:basedOn w:val="Normal"/>
    <w:rsid w:val="004F358A"/>
    <w:pPr>
      <w:autoSpaceDE w:val="0"/>
      <w:spacing w:line="360" w:lineRule="auto"/>
      <w:jc w:val="both"/>
    </w:pPr>
  </w:style>
  <w:style w:type="paragraph" w:styleId="List">
    <w:name w:val="List"/>
    <w:basedOn w:val="BodyText"/>
    <w:rsid w:val="004F358A"/>
    <w:rPr>
      <w:rFonts w:cs="Lohit Hindi"/>
    </w:rPr>
  </w:style>
  <w:style w:type="paragraph" w:styleId="Caption">
    <w:name w:val="caption"/>
    <w:basedOn w:val="Normal"/>
    <w:qFormat/>
    <w:rsid w:val="004F358A"/>
    <w:pPr>
      <w:suppressLineNumbers/>
      <w:spacing w:before="120" w:after="120"/>
    </w:pPr>
    <w:rPr>
      <w:rFonts w:cs="Lohit Hindi"/>
      <w:i/>
      <w:iCs/>
      <w:sz w:val="24"/>
    </w:rPr>
  </w:style>
  <w:style w:type="paragraph" w:customStyle="1" w:styleId="Index">
    <w:name w:val="Index"/>
    <w:basedOn w:val="Normal"/>
    <w:rsid w:val="004F358A"/>
    <w:pPr>
      <w:suppressLineNumbers/>
    </w:pPr>
    <w:rPr>
      <w:rFonts w:cs="Lohit Hindi"/>
    </w:rPr>
  </w:style>
  <w:style w:type="paragraph" w:styleId="Footer">
    <w:name w:val="footer"/>
    <w:basedOn w:val="Normal"/>
    <w:rsid w:val="004F358A"/>
    <w:pPr>
      <w:tabs>
        <w:tab w:val="center" w:pos="4320"/>
        <w:tab w:val="right" w:pos="8640"/>
      </w:tabs>
    </w:pPr>
  </w:style>
  <w:style w:type="paragraph" w:styleId="Header">
    <w:name w:val="header"/>
    <w:basedOn w:val="Normal"/>
    <w:rsid w:val="004F358A"/>
    <w:pPr>
      <w:tabs>
        <w:tab w:val="center" w:pos="4320"/>
        <w:tab w:val="right" w:pos="8640"/>
      </w:tabs>
    </w:pPr>
  </w:style>
  <w:style w:type="paragraph" w:styleId="BodyTextIndent">
    <w:name w:val="Body Text Indent"/>
    <w:basedOn w:val="Normal"/>
    <w:rsid w:val="004F358A"/>
    <w:pPr>
      <w:spacing w:line="360" w:lineRule="auto"/>
      <w:ind w:firstLine="720"/>
      <w:jc w:val="both"/>
    </w:pPr>
    <w:rPr>
      <w:rFonts w:ascii="Times" w:hAnsi="Times" w:cs="Times"/>
    </w:rPr>
  </w:style>
  <w:style w:type="paragraph" w:styleId="BodyText2">
    <w:name w:val="Body Text 2"/>
    <w:basedOn w:val="Normal"/>
    <w:rsid w:val="004F358A"/>
    <w:pPr>
      <w:jc w:val="center"/>
    </w:pPr>
    <w:rPr>
      <w:caps/>
      <w:sz w:val="32"/>
      <w:szCs w:val="32"/>
    </w:rPr>
  </w:style>
  <w:style w:type="paragraph" w:styleId="BodyText3">
    <w:name w:val="Body Text 3"/>
    <w:basedOn w:val="Normal"/>
    <w:rsid w:val="004F358A"/>
    <w:pPr>
      <w:jc w:val="both"/>
    </w:pPr>
    <w:rPr>
      <w:rFonts w:ascii="Times" w:hAnsi="Times" w:cs="Times"/>
      <w:color w:val="FF0000"/>
    </w:rPr>
  </w:style>
  <w:style w:type="paragraph" w:styleId="FootnoteText">
    <w:name w:val="footnote text"/>
    <w:basedOn w:val="Normal"/>
    <w:rsid w:val="004F358A"/>
    <w:pPr>
      <w:autoSpaceDE w:val="0"/>
      <w:ind w:firstLine="202"/>
      <w:jc w:val="both"/>
    </w:pPr>
    <w:rPr>
      <w:sz w:val="16"/>
      <w:szCs w:val="16"/>
    </w:rPr>
  </w:style>
  <w:style w:type="paragraph" w:customStyle="1" w:styleId="Text">
    <w:name w:val="Text"/>
    <w:basedOn w:val="Normal"/>
    <w:rsid w:val="004F358A"/>
    <w:pPr>
      <w:widowControl w:val="0"/>
      <w:autoSpaceDE w:val="0"/>
      <w:spacing w:line="252" w:lineRule="auto"/>
      <w:ind w:firstLine="202"/>
      <w:jc w:val="both"/>
    </w:pPr>
    <w:rPr>
      <w:szCs w:val="20"/>
    </w:rPr>
  </w:style>
  <w:style w:type="paragraph" w:customStyle="1" w:styleId="TableTitle">
    <w:name w:val="Table Title"/>
    <w:basedOn w:val="Normal"/>
    <w:rsid w:val="004F358A"/>
    <w:pPr>
      <w:autoSpaceDE w:val="0"/>
      <w:jc w:val="center"/>
    </w:pPr>
    <w:rPr>
      <w:smallCaps/>
      <w:sz w:val="16"/>
      <w:szCs w:val="16"/>
    </w:rPr>
  </w:style>
  <w:style w:type="paragraph" w:styleId="NormalWeb">
    <w:name w:val="Normal (Web)"/>
    <w:basedOn w:val="Normal"/>
    <w:rsid w:val="004F358A"/>
    <w:pPr>
      <w:spacing w:before="280" w:after="280"/>
    </w:pPr>
    <w:rPr>
      <w:sz w:val="24"/>
    </w:rPr>
  </w:style>
  <w:style w:type="paragraph" w:customStyle="1" w:styleId="Equation">
    <w:name w:val="Equation"/>
    <w:basedOn w:val="Normal"/>
    <w:next w:val="Normal"/>
    <w:rsid w:val="004F358A"/>
    <w:pPr>
      <w:widowControl w:val="0"/>
      <w:tabs>
        <w:tab w:val="right" w:pos="5040"/>
      </w:tabs>
      <w:autoSpaceDE w:val="0"/>
      <w:spacing w:line="252" w:lineRule="auto"/>
      <w:jc w:val="both"/>
    </w:pPr>
    <w:rPr>
      <w:szCs w:val="20"/>
    </w:rPr>
  </w:style>
  <w:style w:type="paragraph" w:customStyle="1" w:styleId="ReferenceHead">
    <w:name w:val="Reference Head"/>
    <w:basedOn w:val="Heading1"/>
    <w:rsid w:val="004F358A"/>
    <w:pPr>
      <w:tabs>
        <w:tab w:val="clear" w:pos="0"/>
      </w:tabs>
    </w:pPr>
  </w:style>
  <w:style w:type="paragraph" w:customStyle="1" w:styleId="TableContents">
    <w:name w:val="Table Contents"/>
    <w:basedOn w:val="Normal"/>
    <w:rsid w:val="004F358A"/>
    <w:pPr>
      <w:suppressLineNumbers/>
    </w:pPr>
  </w:style>
  <w:style w:type="paragraph" w:customStyle="1" w:styleId="TableHeading">
    <w:name w:val="Table Heading"/>
    <w:basedOn w:val="TableContents"/>
    <w:rsid w:val="004F358A"/>
    <w:pPr>
      <w:jc w:val="center"/>
    </w:pPr>
    <w:rPr>
      <w:b/>
      <w:bCs/>
    </w:rPr>
  </w:style>
  <w:style w:type="paragraph" w:customStyle="1" w:styleId="Framecontents">
    <w:name w:val="Frame contents"/>
    <w:basedOn w:val="BodyText"/>
    <w:rsid w:val="004F358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Introduction</vt:lpstr>
    </vt:vector>
  </TitlesOfParts>
  <Company/>
  <LinksUpToDate>false</LinksUpToDate>
  <CharactersWithSpaces>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ATHARVA</dc:creator>
  <cp:lastModifiedBy>krishna</cp:lastModifiedBy>
  <cp:revision>3</cp:revision>
  <cp:lastPrinted>2010-01-27T06:18:00Z</cp:lastPrinted>
  <dcterms:created xsi:type="dcterms:W3CDTF">2013-08-03T20:03:00Z</dcterms:created>
  <dcterms:modified xsi:type="dcterms:W3CDTF">2013-09-09T14:41:00Z</dcterms:modified>
</cp:coreProperties>
</file>